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350A" w14:textId="27D363E4" w:rsidR="00D32F74" w:rsidRPr="002B70AD" w:rsidRDefault="0035648E">
      <w:pPr>
        <w:rPr>
          <w:b/>
          <w:bCs/>
        </w:rPr>
      </w:pPr>
      <w:bookmarkStart w:id="0" w:name="_GoBack"/>
      <w:bookmarkEnd w:id="0"/>
      <w:r>
        <w:rPr>
          <w:b/>
          <w:bCs/>
        </w:rPr>
        <w:t>Erläuterungen zur s</w:t>
      </w:r>
      <w:r w:rsidR="00D32F74" w:rsidRPr="002B70AD">
        <w:rPr>
          <w:b/>
          <w:bCs/>
        </w:rPr>
        <w:t>chriftliche</w:t>
      </w:r>
      <w:r>
        <w:rPr>
          <w:b/>
          <w:bCs/>
        </w:rPr>
        <w:t>n</w:t>
      </w:r>
      <w:r w:rsidR="00D32F74" w:rsidRPr="002B70AD">
        <w:rPr>
          <w:b/>
          <w:bCs/>
        </w:rPr>
        <w:t xml:space="preserve"> Studienberechtigungsprüfung</w:t>
      </w:r>
      <w:r>
        <w:rPr>
          <w:b/>
          <w:bCs/>
        </w:rPr>
        <w:t xml:space="preserve"> </w:t>
      </w:r>
      <w:r w:rsidR="00D32F74" w:rsidRPr="002B70AD">
        <w:rPr>
          <w:b/>
          <w:bCs/>
        </w:rPr>
        <w:t>im Wahlfach Pädagogik</w:t>
      </w:r>
    </w:p>
    <w:p w14:paraId="042588D1" w14:textId="77777777" w:rsidR="00D32F74" w:rsidRDefault="00D32F74"/>
    <w:p w14:paraId="0B15FF73" w14:textId="77777777" w:rsidR="004770C3" w:rsidRPr="004770C3" w:rsidRDefault="004770C3" w:rsidP="004770C3">
      <w:pPr>
        <w:pStyle w:val="Listenabsatz"/>
        <w:numPr>
          <w:ilvl w:val="0"/>
          <w:numId w:val="2"/>
        </w:numPr>
        <w:rPr>
          <w:b/>
          <w:lang w:val="de-DE"/>
        </w:rPr>
      </w:pPr>
      <w:r w:rsidRPr="004770C3">
        <w:rPr>
          <w:b/>
          <w:lang w:val="de-DE"/>
        </w:rPr>
        <w:t>Durchführung:</w:t>
      </w:r>
    </w:p>
    <w:p w14:paraId="4C2D4314" w14:textId="6D4888FB" w:rsidR="00D32F74" w:rsidRPr="004770C3" w:rsidRDefault="00D32F74">
      <w:pPr>
        <w:rPr>
          <w:sz w:val="22"/>
          <w:szCs w:val="22"/>
        </w:rPr>
      </w:pPr>
      <w:r w:rsidRPr="004770C3">
        <w:rPr>
          <w:sz w:val="22"/>
          <w:szCs w:val="22"/>
        </w:rPr>
        <w:t xml:space="preserve">Schreiben Sie einen </w:t>
      </w:r>
      <w:r w:rsidR="004770C3" w:rsidRPr="004770C3">
        <w:rPr>
          <w:sz w:val="22"/>
          <w:szCs w:val="22"/>
        </w:rPr>
        <w:t xml:space="preserve">durchformulierten, strukturierten </w:t>
      </w:r>
      <w:r w:rsidRPr="004770C3">
        <w:rPr>
          <w:sz w:val="22"/>
          <w:szCs w:val="22"/>
        </w:rPr>
        <w:t xml:space="preserve">Text zur vorgelegten Fragestellung </w:t>
      </w:r>
      <w:r w:rsidR="004770C3" w:rsidRPr="004770C3">
        <w:rPr>
          <w:sz w:val="22"/>
          <w:szCs w:val="22"/>
        </w:rPr>
        <w:t xml:space="preserve">                </w:t>
      </w:r>
      <w:r w:rsidR="004770C3">
        <w:rPr>
          <w:sz w:val="22"/>
          <w:szCs w:val="22"/>
        </w:rPr>
        <w:t xml:space="preserve">         </w:t>
      </w:r>
      <w:proofErr w:type="gramStart"/>
      <w:r w:rsidR="004770C3">
        <w:rPr>
          <w:sz w:val="22"/>
          <w:szCs w:val="22"/>
        </w:rPr>
        <w:t xml:space="preserve">   </w:t>
      </w:r>
      <w:r w:rsidRPr="004770C3">
        <w:rPr>
          <w:sz w:val="22"/>
          <w:szCs w:val="22"/>
        </w:rPr>
        <w:t>(</w:t>
      </w:r>
      <w:proofErr w:type="gramEnd"/>
      <w:r w:rsidR="004770C3" w:rsidRPr="004770C3">
        <w:rPr>
          <w:sz w:val="22"/>
          <w:szCs w:val="22"/>
        </w:rPr>
        <w:t>aus dem vorgegebenen Prüfungsstoff)</w:t>
      </w:r>
      <w:r w:rsidR="002B70AD">
        <w:rPr>
          <w:sz w:val="22"/>
          <w:szCs w:val="22"/>
        </w:rPr>
        <w:t>.</w:t>
      </w:r>
    </w:p>
    <w:p w14:paraId="52148D46" w14:textId="2BC909A1" w:rsidR="004770C3" w:rsidRPr="004770C3" w:rsidRDefault="004770C3" w:rsidP="004770C3">
      <w:pPr>
        <w:rPr>
          <w:sz w:val="22"/>
          <w:szCs w:val="22"/>
          <w:lang w:val="de-DE"/>
        </w:rPr>
      </w:pPr>
      <w:r w:rsidRPr="004770C3">
        <w:rPr>
          <w:sz w:val="22"/>
          <w:szCs w:val="22"/>
          <w:lang w:val="de-DE"/>
        </w:rPr>
        <w:t>Beantworten Sie dabei jeden Unterpunkt.</w:t>
      </w:r>
    </w:p>
    <w:p w14:paraId="56AE8086" w14:textId="4F83A086" w:rsidR="004770C3" w:rsidRPr="004770C3" w:rsidRDefault="004770C3" w:rsidP="004770C3">
      <w:pPr>
        <w:rPr>
          <w:sz w:val="22"/>
          <w:szCs w:val="22"/>
          <w:lang w:val="de-DE"/>
        </w:rPr>
      </w:pPr>
      <w:r w:rsidRPr="004770C3">
        <w:rPr>
          <w:sz w:val="22"/>
          <w:szCs w:val="22"/>
          <w:lang w:val="de-DE"/>
        </w:rPr>
        <w:t>Bringen Sie Ihr Fachwissen ein und verwenden Sie Fachsprache.</w:t>
      </w:r>
    </w:p>
    <w:p w14:paraId="7F8571BD" w14:textId="7063EC7C" w:rsidR="004770C3" w:rsidRPr="004770C3" w:rsidRDefault="004770C3" w:rsidP="004770C3">
      <w:pPr>
        <w:rPr>
          <w:sz w:val="22"/>
          <w:szCs w:val="22"/>
          <w:lang w:val="de-DE"/>
        </w:rPr>
      </w:pPr>
      <w:r w:rsidRPr="004770C3">
        <w:rPr>
          <w:sz w:val="22"/>
          <w:szCs w:val="22"/>
          <w:lang w:val="de-DE"/>
        </w:rPr>
        <w:t>Bemühen Sie sich um einen logischen Aufbau.</w:t>
      </w:r>
    </w:p>
    <w:p w14:paraId="3D69506D" w14:textId="77777777" w:rsidR="004770C3" w:rsidRPr="004770C3" w:rsidRDefault="004770C3" w:rsidP="004770C3">
      <w:pPr>
        <w:contextualSpacing/>
        <w:rPr>
          <w:sz w:val="22"/>
          <w:szCs w:val="22"/>
          <w:lang w:val="de-DE"/>
        </w:rPr>
      </w:pPr>
    </w:p>
    <w:p w14:paraId="7393A4C9" w14:textId="77777777" w:rsidR="004770C3" w:rsidRPr="004770C3" w:rsidRDefault="004770C3" w:rsidP="004770C3">
      <w:pPr>
        <w:pStyle w:val="Listenabsatz"/>
        <w:numPr>
          <w:ilvl w:val="0"/>
          <w:numId w:val="2"/>
        </w:numPr>
        <w:rPr>
          <w:b/>
          <w:bCs/>
          <w:lang w:val="de-DE"/>
        </w:rPr>
      </w:pPr>
      <w:r w:rsidRPr="004770C3">
        <w:rPr>
          <w:b/>
          <w:bCs/>
          <w:lang w:val="de-DE"/>
        </w:rPr>
        <w:t>Beurteilungskriterien:</w:t>
      </w:r>
    </w:p>
    <w:p w14:paraId="78EC7F63" w14:textId="6C851D6F" w:rsidR="004770C3" w:rsidRPr="004770C3" w:rsidRDefault="004770C3" w:rsidP="00357A12">
      <w:pPr>
        <w:rPr>
          <w:rFonts w:eastAsiaTheme="minorEastAsia"/>
          <w:sz w:val="22"/>
          <w:szCs w:val="22"/>
          <w:lang w:val="de-DE"/>
        </w:rPr>
      </w:pPr>
      <w:r w:rsidRPr="004770C3">
        <w:rPr>
          <w:sz w:val="22"/>
          <w:szCs w:val="22"/>
          <w:lang w:val="de-DE"/>
        </w:rPr>
        <w:t>Der Text (zum Thema!) ist inhaltlich dicht und korrekt. Das ist das wichtigste Kriterium.</w:t>
      </w:r>
    </w:p>
    <w:p w14:paraId="23DFE11F" w14:textId="3D0E321A" w:rsidR="004770C3" w:rsidRPr="004770C3" w:rsidRDefault="004770C3" w:rsidP="00357A12">
      <w:pPr>
        <w:rPr>
          <w:sz w:val="22"/>
          <w:szCs w:val="22"/>
          <w:lang w:val="de-DE"/>
        </w:rPr>
      </w:pPr>
      <w:r w:rsidRPr="004770C3">
        <w:rPr>
          <w:sz w:val="22"/>
          <w:szCs w:val="22"/>
          <w:lang w:val="de-DE"/>
        </w:rPr>
        <w:t>Der Text enthält viel Fachsprache, verständliche Sätze und eindeutige Aussagen.</w:t>
      </w:r>
    </w:p>
    <w:p w14:paraId="5ECC18BC" w14:textId="41DCBFF6" w:rsidR="004770C3" w:rsidRPr="004770C3" w:rsidRDefault="004770C3" w:rsidP="00357A12">
      <w:pPr>
        <w:rPr>
          <w:sz w:val="22"/>
          <w:szCs w:val="22"/>
          <w:lang w:val="de-DE"/>
        </w:rPr>
      </w:pPr>
      <w:r w:rsidRPr="004770C3">
        <w:rPr>
          <w:sz w:val="22"/>
          <w:szCs w:val="22"/>
          <w:lang w:val="de-DE"/>
        </w:rPr>
        <w:t>Der Text zeigt einen nachvollziehbaren Aufbau, logische Zusammenhänge.</w:t>
      </w:r>
    </w:p>
    <w:p w14:paraId="03D22D69" w14:textId="77777777" w:rsidR="00D32F74" w:rsidRDefault="00D32F74">
      <w:pPr>
        <w:rPr>
          <w:sz w:val="22"/>
          <w:szCs w:val="22"/>
        </w:rPr>
      </w:pPr>
    </w:p>
    <w:p w14:paraId="1E8B7082" w14:textId="77777777" w:rsidR="00357A12" w:rsidRPr="004770C3" w:rsidRDefault="00357A12">
      <w:pPr>
        <w:rPr>
          <w:sz w:val="22"/>
          <w:szCs w:val="22"/>
        </w:rPr>
      </w:pPr>
    </w:p>
    <w:p w14:paraId="22BE22E0" w14:textId="05242852" w:rsidR="00D32F74" w:rsidRPr="00357A12" w:rsidRDefault="004770C3" w:rsidP="00357A12">
      <w:pPr>
        <w:pStyle w:val="Listenabsatz"/>
        <w:numPr>
          <w:ilvl w:val="0"/>
          <w:numId w:val="2"/>
        </w:numPr>
        <w:rPr>
          <w:b/>
          <w:bCs/>
        </w:rPr>
      </w:pPr>
      <w:r w:rsidRPr="004770C3">
        <w:rPr>
          <w:b/>
          <w:bCs/>
        </w:rPr>
        <w:t>Form</w:t>
      </w:r>
      <w:r w:rsidR="00D32F74" w:rsidRPr="004770C3">
        <w:rPr>
          <w:b/>
          <w:bCs/>
        </w:rPr>
        <w:t xml:space="preserve"> der </w:t>
      </w:r>
      <w:r w:rsidRPr="004770C3">
        <w:rPr>
          <w:b/>
          <w:bCs/>
        </w:rPr>
        <w:t>Aufgaben</w:t>
      </w:r>
      <w:r w:rsidR="00D32F74" w:rsidRPr="004770C3">
        <w:rPr>
          <w:b/>
          <w:bCs/>
        </w:rPr>
        <w:t>stellung:</w:t>
      </w:r>
    </w:p>
    <w:p w14:paraId="13D7FD30" w14:textId="70D5A81B" w:rsidR="00D32F74" w:rsidRPr="00357A12" w:rsidRDefault="00D32F74" w:rsidP="00357A12">
      <w:pPr>
        <w:snapToGrid w:val="0"/>
        <w:rPr>
          <w:b/>
          <w:bCs/>
          <w:sz w:val="22"/>
          <w:szCs w:val="22"/>
        </w:rPr>
      </w:pPr>
      <w:r w:rsidRPr="002B70AD">
        <w:rPr>
          <w:b/>
          <w:bCs/>
          <w:sz w:val="22"/>
          <w:szCs w:val="22"/>
          <w:lang w:val="de-DE"/>
        </w:rPr>
        <w:t>Thema XY</w:t>
      </w:r>
      <w:r w:rsidR="004770C3" w:rsidRPr="002B70AD">
        <w:rPr>
          <w:b/>
          <w:bCs/>
          <w:sz w:val="22"/>
          <w:szCs w:val="22"/>
          <w:lang w:val="de-DE"/>
        </w:rPr>
        <w:t>:</w:t>
      </w:r>
      <w:r w:rsidRPr="002B70AD">
        <w:rPr>
          <w:b/>
          <w:bCs/>
          <w:sz w:val="22"/>
          <w:szCs w:val="22"/>
        </w:rPr>
        <w:tab/>
      </w:r>
    </w:p>
    <w:p w14:paraId="1B0DA0C7" w14:textId="4F9EF930" w:rsidR="00D32F74" w:rsidRPr="00357A12" w:rsidRDefault="00D32F74" w:rsidP="00357A12">
      <w:pPr>
        <w:snapToGrid w:val="0"/>
        <w:ind w:firstLine="708"/>
        <w:rPr>
          <w:b/>
          <w:bCs/>
          <w:sz w:val="22"/>
          <w:szCs w:val="22"/>
          <w:lang w:val="de-DE"/>
        </w:rPr>
      </w:pPr>
      <w:r w:rsidRPr="002B70AD">
        <w:rPr>
          <w:b/>
          <w:bCs/>
          <w:sz w:val="22"/>
          <w:szCs w:val="22"/>
          <w:lang w:val="de-DE"/>
        </w:rPr>
        <w:t>Unterpunkt 1</w:t>
      </w:r>
      <w:r w:rsidR="002B70AD" w:rsidRPr="002B70AD">
        <w:rPr>
          <w:b/>
          <w:bCs/>
          <w:sz w:val="22"/>
          <w:szCs w:val="22"/>
          <w:lang w:val="de-DE"/>
        </w:rPr>
        <w:t xml:space="preserve">) </w:t>
      </w:r>
      <w:r w:rsidR="002B70AD" w:rsidRPr="002B70AD">
        <w:rPr>
          <w:b/>
          <w:bCs/>
          <w:sz w:val="22"/>
          <w:szCs w:val="22"/>
          <w:lang w:val="de-DE"/>
        </w:rPr>
        <w:tab/>
      </w:r>
      <w:r w:rsidRPr="002B70AD">
        <w:rPr>
          <w:b/>
          <w:bCs/>
          <w:sz w:val="22"/>
          <w:szCs w:val="22"/>
          <w:lang w:val="de-DE"/>
        </w:rPr>
        <w:t>Wissen</w:t>
      </w:r>
      <w:r w:rsidRPr="004770C3">
        <w:rPr>
          <w:sz w:val="22"/>
          <w:szCs w:val="22"/>
          <w:lang w:val="de-DE"/>
        </w:rPr>
        <w:tab/>
      </w:r>
      <w:r w:rsidRPr="004770C3">
        <w:rPr>
          <w:sz w:val="22"/>
          <w:szCs w:val="22"/>
          <w:lang w:val="de-DE"/>
        </w:rPr>
        <w:tab/>
      </w:r>
      <w:r w:rsidRPr="004770C3">
        <w:rPr>
          <w:sz w:val="22"/>
          <w:szCs w:val="22"/>
          <w:lang w:val="de-DE"/>
        </w:rPr>
        <w:tab/>
      </w:r>
    </w:p>
    <w:p w14:paraId="734CB10E" w14:textId="6D88E176" w:rsidR="00D32F74" w:rsidRPr="004770C3" w:rsidRDefault="00D32F74" w:rsidP="00357A12">
      <w:pPr>
        <w:snapToGrid w:val="0"/>
        <w:rPr>
          <w:sz w:val="22"/>
          <w:szCs w:val="22"/>
          <w:lang w:val="de-DE"/>
        </w:rPr>
      </w:pPr>
      <w:r w:rsidRPr="004770C3">
        <w:rPr>
          <w:sz w:val="22"/>
          <w:szCs w:val="22"/>
          <w:lang w:val="de-DE"/>
        </w:rPr>
        <w:t xml:space="preserve">(Beschreiben, erklären, erläutern, </w:t>
      </w:r>
      <w:r w:rsidR="002B70AD">
        <w:rPr>
          <w:sz w:val="22"/>
          <w:szCs w:val="22"/>
          <w:lang w:val="de-DE"/>
        </w:rPr>
        <w:t xml:space="preserve">definieren, </w:t>
      </w:r>
      <w:r w:rsidRPr="004770C3">
        <w:rPr>
          <w:sz w:val="22"/>
          <w:szCs w:val="22"/>
          <w:lang w:val="de-DE"/>
        </w:rPr>
        <w:t xml:space="preserve">nennen Sie …)     </w:t>
      </w:r>
    </w:p>
    <w:p w14:paraId="61C0BB8B" w14:textId="4AF6D436" w:rsidR="00D32F74" w:rsidRPr="004770C3" w:rsidRDefault="00D32F74" w:rsidP="00357A12">
      <w:pPr>
        <w:snapToGrid w:val="0"/>
        <w:rPr>
          <w:sz w:val="22"/>
          <w:szCs w:val="22"/>
          <w:lang w:val="de-DE"/>
        </w:rPr>
      </w:pPr>
      <w:r w:rsidRPr="004770C3">
        <w:rPr>
          <w:sz w:val="22"/>
          <w:szCs w:val="22"/>
          <w:lang w:val="de-DE"/>
        </w:rPr>
        <w:t xml:space="preserve">  </w:t>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p>
    <w:p w14:paraId="606205F6" w14:textId="78D2AC55" w:rsidR="00D32F74" w:rsidRPr="00357A12" w:rsidRDefault="00D32F74" w:rsidP="00357A12">
      <w:pPr>
        <w:snapToGrid w:val="0"/>
        <w:ind w:firstLine="708"/>
        <w:rPr>
          <w:b/>
          <w:bCs/>
          <w:sz w:val="22"/>
          <w:szCs w:val="22"/>
          <w:lang w:val="de-DE"/>
        </w:rPr>
      </w:pPr>
      <w:r w:rsidRPr="002B70AD">
        <w:rPr>
          <w:b/>
          <w:bCs/>
          <w:noProof/>
          <w:sz w:val="22"/>
          <w:szCs w:val="22"/>
          <w:lang w:val="de-DE"/>
        </w:rPr>
        <mc:AlternateContent>
          <mc:Choice Requires="wpi">
            <w:drawing>
              <wp:anchor distT="0" distB="0" distL="114300" distR="114300" simplePos="0" relativeHeight="251659264" behindDoc="0" locked="0" layoutInCell="1" allowOverlap="1" wp14:anchorId="52525C6C" wp14:editId="3CB08376">
                <wp:simplePos x="0" y="0"/>
                <wp:positionH relativeFrom="column">
                  <wp:posOffset>-1993710</wp:posOffset>
                </wp:positionH>
                <wp:positionV relativeFrom="paragraph">
                  <wp:posOffset>365498</wp:posOffset>
                </wp:positionV>
                <wp:extent cx="360" cy="360"/>
                <wp:effectExtent l="38100" t="38100" r="57150" b="57150"/>
                <wp:wrapNone/>
                <wp:docPr id="10" name="Freihand 10"/>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7774E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 o:spid="_x0000_s1026" type="#_x0000_t75" style="position:absolute;margin-left:-157.7pt;margin-top:28.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Asv4sXHAQAAkAQAABAAAAAAAAAAAAAAAAAA0AMA&#10;AGRycy9pbmsvaW5rMS54bWxQSwECLQAUAAYACAAAACEA5XmLqeQAAAAQAQAADwAAAAAAAAAAAAAA&#10;AADFBQAAZHJzL2Rvd25yZXYueG1sUEsBAi0AFAAGAAgAAAAhAHkYvJ2/AAAAIQEAABkAAAAAAAAA&#10;AAAAAAAA1gYAAGRycy9fcmVscy9lMm9Eb2MueG1sLnJlbHNQSwUGAAAAAAYABgB4AQAAzAcAAAAA&#10;">
                <v:imagedata r:id="rId6" o:title=""/>
              </v:shape>
            </w:pict>
          </mc:Fallback>
        </mc:AlternateContent>
      </w:r>
      <w:r w:rsidRPr="002B70AD">
        <w:rPr>
          <w:b/>
          <w:bCs/>
          <w:sz w:val="22"/>
          <w:szCs w:val="22"/>
          <w:lang w:val="de-DE"/>
        </w:rPr>
        <w:t xml:space="preserve">Unterpunkt </w:t>
      </w:r>
      <w:r w:rsidR="002B70AD" w:rsidRPr="002B70AD">
        <w:rPr>
          <w:b/>
          <w:bCs/>
          <w:sz w:val="22"/>
          <w:szCs w:val="22"/>
          <w:lang w:val="de-DE"/>
        </w:rPr>
        <w:t>2</w:t>
      </w:r>
      <w:r w:rsidRPr="002B70AD">
        <w:rPr>
          <w:b/>
          <w:bCs/>
          <w:sz w:val="22"/>
          <w:szCs w:val="22"/>
          <w:lang w:val="de-DE"/>
        </w:rPr>
        <w:t xml:space="preserve">) </w:t>
      </w:r>
      <w:r w:rsidRPr="002B70AD">
        <w:rPr>
          <w:b/>
          <w:bCs/>
          <w:sz w:val="22"/>
          <w:szCs w:val="22"/>
          <w:lang w:val="de-DE"/>
        </w:rPr>
        <w:tab/>
        <w:t xml:space="preserve">Anwenden </w:t>
      </w:r>
    </w:p>
    <w:p w14:paraId="39E7A700" w14:textId="6909E0E1" w:rsidR="00D32F74" w:rsidRPr="004770C3" w:rsidRDefault="00D32F74" w:rsidP="00357A12">
      <w:pPr>
        <w:snapToGrid w:val="0"/>
        <w:rPr>
          <w:sz w:val="22"/>
          <w:szCs w:val="22"/>
          <w:lang w:val="de-DE"/>
        </w:rPr>
      </w:pPr>
      <w:r w:rsidRPr="004770C3">
        <w:rPr>
          <w:sz w:val="22"/>
          <w:szCs w:val="22"/>
          <w:lang w:val="de-DE"/>
        </w:rPr>
        <w:t>(Analysieren, interpretieren, vergleichen Sie z.B. Fallbeispiele, Bilder interpretieren</w:t>
      </w:r>
      <w:r w:rsidR="002B70AD">
        <w:rPr>
          <w:sz w:val="22"/>
          <w:szCs w:val="22"/>
          <w:lang w:val="de-DE"/>
        </w:rPr>
        <w:t>, …</w:t>
      </w:r>
      <w:r w:rsidRPr="004770C3">
        <w:rPr>
          <w:sz w:val="22"/>
          <w:szCs w:val="22"/>
          <w:lang w:val="de-DE"/>
        </w:rPr>
        <w:t>)</w:t>
      </w:r>
    </w:p>
    <w:p w14:paraId="6E7CEF4A" w14:textId="7A380244" w:rsidR="00D32F74" w:rsidRPr="004770C3" w:rsidRDefault="00D32F74" w:rsidP="00357A12">
      <w:pPr>
        <w:snapToGrid w:val="0"/>
        <w:rPr>
          <w:sz w:val="22"/>
          <w:szCs w:val="22"/>
          <w:lang w:val="de-DE"/>
        </w:rPr>
      </w:pP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r w:rsidRPr="004770C3">
        <w:rPr>
          <w:sz w:val="22"/>
          <w:szCs w:val="22"/>
          <w:lang w:val="de-DE"/>
        </w:rPr>
        <w:tab/>
      </w:r>
    </w:p>
    <w:p w14:paraId="5C6EFFB6" w14:textId="452A339D" w:rsidR="00D32F74" w:rsidRPr="00357A12" w:rsidRDefault="00D32F74" w:rsidP="00357A12">
      <w:pPr>
        <w:snapToGrid w:val="0"/>
        <w:ind w:firstLine="708"/>
        <w:rPr>
          <w:b/>
          <w:bCs/>
          <w:sz w:val="22"/>
          <w:szCs w:val="22"/>
          <w:lang w:val="de-DE"/>
        </w:rPr>
      </w:pPr>
      <w:r w:rsidRPr="002B70AD">
        <w:rPr>
          <w:b/>
          <w:bCs/>
          <w:sz w:val="22"/>
          <w:szCs w:val="22"/>
          <w:lang w:val="de-DE"/>
        </w:rPr>
        <w:t xml:space="preserve">Unterpunkt </w:t>
      </w:r>
      <w:r w:rsidR="002B70AD" w:rsidRPr="002B70AD">
        <w:rPr>
          <w:b/>
          <w:bCs/>
          <w:sz w:val="22"/>
          <w:szCs w:val="22"/>
          <w:lang w:val="de-DE"/>
        </w:rPr>
        <w:t>3</w:t>
      </w:r>
      <w:r w:rsidRPr="002B70AD">
        <w:rPr>
          <w:b/>
          <w:bCs/>
          <w:sz w:val="22"/>
          <w:szCs w:val="22"/>
          <w:lang w:val="de-DE"/>
        </w:rPr>
        <w:t>)</w:t>
      </w:r>
      <w:r w:rsidR="002B70AD" w:rsidRPr="002B70AD">
        <w:rPr>
          <w:b/>
          <w:bCs/>
          <w:sz w:val="22"/>
          <w:szCs w:val="22"/>
          <w:lang w:val="de-DE"/>
        </w:rPr>
        <w:tab/>
      </w:r>
      <w:r w:rsidRPr="002B70AD">
        <w:rPr>
          <w:b/>
          <w:bCs/>
          <w:sz w:val="22"/>
          <w:szCs w:val="22"/>
          <w:lang w:val="de-DE"/>
        </w:rPr>
        <w:t xml:space="preserve">Entwickeln/Bewerten </w:t>
      </w:r>
    </w:p>
    <w:p w14:paraId="49F4E870" w14:textId="1EF278C0" w:rsidR="00D32F74" w:rsidRPr="004770C3" w:rsidRDefault="00D32F74" w:rsidP="00357A12">
      <w:pPr>
        <w:snapToGrid w:val="0"/>
        <w:rPr>
          <w:sz w:val="22"/>
          <w:szCs w:val="22"/>
          <w:lang w:val="de-DE"/>
        </w:rPr>
      </w:pPr>
      <w:r w:rsidRPr="004770C3">
        <w:rPr>
          <w:sz w:val="22"/>
          <w:szCs w:val="22"/>
          <w:lang w:val="de-DE"/>
        </w:rPr>
        <w:t>(Diskutieren, kritisieren, bewerten, begründen Sie, ziehen Sie Schlüsse, entwickeln Sie Ratschläge</w:t>
      </w:r>
      <w:r w:rsidR="002B70AD">
        <w:rPr>
          <w:sz w:val="22"/>
          <w:szCs w:val="22"/>
          <w:lang w:val="de-DE"/>
        </w:rPr>
        <w:t>, …</w:t>
      </w:r>
      <w:r w:rsidRPr="004770C3">
        <w:rPr>
          <w:sz w:val="22"/>
          <w:szCs w:val="22"/>
          <w:lang w:val="de-DE"/>
        </w:rPr>
        <w:t>)</w:t>
      </w:r>
    </w:p>
    <w:p w14:paraId="5385E295" w14:textId="074F67C8" w:rsidR="00D32F74" w:rsidRDefault="00D32F74" w:rsidP="00D32F74">
      <w:pPr>
        <w:snapToGrid w:val="0"/>
        <w:ind w:left="9912"/>
        <w:contextualSpacing/>
      </w:pPr>
      <w:r>
        <w:rPr>
          <w:lang w:val="de-DE"/>
        </w:rPr>
        <w:t xml:space="preserve">         </w:t>
      </w:r>
    </w:p>
    <w:p w14:paraId="197A78A0" w14:textId="77777777" w:rsidR="002B70AD" w:rsidRDefault="002B70AD"/>
    <w:p w14:paraId="08F74215" w14:textId="77777777" w:rsidR="00357A12" w:rsidRDefault="00357A12"/>
    <w:p w14:paraId="64CF5109" w14:textId="7E91DB63" w:rsidR="00357A12" w:rsidRPr="00357A12" w:rsidRDefault="002B70AD" w:rsidP="002B70AD">
      <w:pPr>
        <w:pStyle w:val="Listenabsatz"/>
        <w:numPr>
          <w:ilvl w:val="0"/>
          <w:numId w:val="2"/>
        </w:numPr>
      </w:pPr>
      <w:r w:rsidRPr="002B70AD">
        <w:rPr>
          <w:b/>
          <w:bCs/>
        </w:rPr>
        <w:t>Beispiel für eine Aufgabenstellung</w:t>
      </w:r>
      <w:r w:rsidRPr="002B70AD">
        <w:t xml:space="preserve"> (nicht aus dem Prüfungsstoff</w:t>
      </w:r>
      <w:r w:rsidR="00357A12">
        <w:t>!</w:t>
      </w:r>
      <w:r w:rsidRPr="002B70AD">
        <w:t>):</w:t>
      </w:r>
    </w:p>
    <w:p w14:paraId="1D84D1A6" w14:textId="534DA567" w:rsidR="002B70AD" w:rsidRPr="00357A12" w:rsidRDefault="002B70AD" w:rsidP="002B70AD">
      <w:pPr>
        <w:rPr>
          <w:sz w:val="22"/>
          <w:szCs w:val="22"/>
        </w:rPr>
      </w:pPr>
      <w:r w:rsidRPr="00357A12">
        <w:rPr>
          <w:sz w:val="22"/>
          <w:szCs w:val="22"/>
        </w:rPr>
        <w:t>Thema „Erziehungsziele“:</w:t>
      </w:r>
    </w:p>
    <w:p w14:paraId="7176F844" w14:textId="26CC1414" w:rsidR="002B70AD" w:rsidRPr="00357A12" w:rsidRDefault="002B70AD" w:rsidP="002B70AD">
      <w:pPr>
        <w:rPr>
          <w:sz w:val="22"/>
          <w:szCs w:val="22"/>
        </w:rPr>
      </w:pPr>
      <w:r w:rsidRPr="00357A12">
        <w:rPr>
          <w:sz w:val="22"/>
          <w:szCs w:val="22"/>
        </w:rPr>
        <w:t xml:space="preserve">1) Definieren Sie die Begriffe </w:t>
      </w:r>
      <w:r w:rsidRPr="00357A12">
        <w:rPr>
          <w:i/>
          <w:iCs/>
          <w:sz w:val="22"/>
          <w:szCs w:val="22"/>
        </w:rPr>
        <w:t>Erziehung</w:t>
      </w:r>
      <w:r w:rsidRPr="00357A12">
        <w:rPr>
          <w:sz w:val="22"/>
          <w:szCs w:val="22"/>
        </w:rPr>
        <w:t xml:space="preserve"> und </w:t>
      </w:r>
      <w:r w:rsidRPr="00357A12">
        <w:rPr>
          <w:i/>
          <w:iCs/>
          <w:sz w:val="22"/>
          <w:szCs w:val="22"/>
        </w:rPr>
        <w:t>Wertpluralismus</w:t>
      </w:r>
      <w:r w:rsidRPr="00357A12">
        <w:rPr>
          <w:sz w:val="22"/>
          <w:szCs w:val="22"/>
        </w:rPr>
        <w:t xml:space="preserve"> und erklären Sie, was man allgemein unter Erziehungszielen versteht.</w:t>
      </w:r>
    </w:p>
    <w:p w14:paraId="3187F250" w14:textId="77777777" w:rsidR="00357A12" w:rsidRDefault="002B70AD" w:rsidP="002B70AD">
      <w:pPr>
        <w:rPr>
          <w:sz w:val="22"/>
          <w:szCs w:val="22"/>
        </w:rPr>
      </w:pPr>
      <w:r w:rsidRPr="00357A12">
        <w:rPr>
          <w:sz w:val="22"/>
          <w:szCs w:val="22"/>
        </w:rPr>
        <w:t xml:space="preserve">2) </w:t>
      </w:r>
      <w:r w:rsidR="00357A12">
        <w:rPr>
          <w:sz w:val="22"/>
          <w:szCs w:val="22"/>
        </w:rPr>
        <w:t>Fallbeispiel:</w:t>
      </w:r>
    </w:p>
    <w:p w14:paraId="46EA6D3C" w14:textId="0C9B0127" w:rsidR="002B70AD" w:rsidRPr="00357A12" w:rsidRDefault="002B70AD" w:rsidP="00357A12">
      <w:pPr>
        <w:pBdr>
          <w:top w:val="single" w:sz="4" w:space="1" w:color="auto"/>
          <w:left w:val="single" w:sz="4" w:space="4" w:color="auto"/>
          <w:bottom w:val="single" w:sz="4" w:space="1" w:color="auto"/>
          <w:right w:val="single" w:sz="4" w:space="4" w:color="auto"/>
        </w:pBdr>
        <w:rPr>
          <w:i/>
          <w:iCs/>
          <w:sz w:val="18"/>
          <w:szCs w:val="18"/>
        </w:rPr>
      </w:pPr>
      <w:r w:rsidRPr="00357A12">
        <w:rPr>
          <w:i/>
          <w:iCs/>
          <w:sz w:val="18"/>
          <w:szCs w:val="18"/>
        </w:rPr>
        <w:t xml:space="preserve">Während der Pause wird ein zehnjähriger Schüler, erkennbar mutwillig, von einem anderen die Treppe hinuntergestoßen. Er kommt zu Fall, steht auf und versetzt dem Übeltäter einige Boxhiebe. Dabei wird er vom aufsichtführenden Lehrer beobachtet. </w:t>
      </w:r>
    </w:p>
    <w:p w14:paraId="41CF39AD" w14:textId="19F7D25B" w:rsidR="002B70AD" w:rsidRPr="00357A12" w:rsidRDefault="002B70AD" w:rsidP="00357A12">
      <w:pPr>
        <w:pBdr>
          <w:top w:val="single" w:sz="4" w:space="1" w:color="auto"/>
          <w:left w:val="single" w:sz="4" w:space="4" w:color="auto"/>
          <w:bottom w:val="single" w:sz="4" w:space="1" w:color="auto"/>
          <w:right w:val="single" w:sz="4" w:space="4" w:color="auto"/>
        </w:pBdr>
        <w:rPr>
          <w:sz w:val="18"/>
          <w:szCs w:val="18"/>
        </w:rPr>
      </w:pPr>
      <w:r w:rsidRPr="00357A12">
        <w:rPr>
          <w:i/>
          <w:iCs/>
          <w:sz w:val="18"/>
          <w:szCs w:val="18"/>
        </w:rPr>
        <w:t>Erklärungsversuche bleiben vergeblich. Er erhält einen Verweis, der von den Eltern unterschrieben werden soll. Der Vater des so Bestraften lässt sich den Fall von seinem Sohn schildern. Er bekräftigt das Verhalten seines Sohnes mit den Worten: „Ich an deiner Stelle hätte auch zurückgeschlagen“, und unterschreibt die Mitteilung</w:t>
      </w:r>
      <w:r w:rsidRPr="00357A12">
        <w:rPr>
          <w:sz w:val="18"/>
          <w:szCs w:val="18"/>
        </w:rPr>
        <w:t>.</w:t>
      </w:r>
    </w:p>
    <w:p w14:paraId="45E482E1" w14:textId="69DC519F" w:rsidR="002B70AD" w:rsidRPr="00357A12" w:rsidRDefault="00357A12" w:rsidP="002B70AD">
      <w:pPr>
        <w:rPr>
          <w:sz w:val="22"/>
          <w:szCs w:val="22"/>
        </w:rPr>
      </w:pPr>
      <w:r>
        <w:rPr>
          <w:sz w:val="22"/>
          <w:szCs w:val="22"/>
        </w:rPr>
        <w:t>Analysieren Sie</w:t>
      </w:r>
      <w:r w:rsidR="002B70AD" w:rsidRPr="00357A12">
        <w:rPr>
          <w:sz w:val="22"/>
          <w:szCs w:val="22"/>
        </w:rPr>
        <w:t xml:space="preserve"> das Verhalten des Lehrers und das des Vaters in Hinsicht auf Erziehungsziele.</w:t>
      </w:r>
    </w:p>
    <w:p w14:paraId="6A7DD431" w14:textId="6A3AE23D" w:rsidR="002B70AD" w:rsidRPr="00357A12" w:rsidRDefault="002B70AD" w:rsidP="002B70AD">
      <w:pPr>
        <w:rPr>
          <w:sz w:val="22"/>
          <w:szCs w:val="22"/>
        </w:rPr>
      </w:pPr>
      <w:r w:rsidRPr="00357A12">
        <w:rPr>
          <w:sz w:val="22"/>
          <w:szCs w:val="22"/>
        </w:rPr>
        <w:t>Stelle</w:t>
      </w:r>
      <w:r w:rsidR="00357A12">
        <w:rPr>
          <w:sz w:val="22"/>
          <w:szCs w:val="22"/>
        </w:rPr>
        <w:t>n Sie</w:t>
      </w:r>
      <w:r w:rsidRPr="00357A12">
        <w:rPr>
          <w:sz w:val="22"/>
          <w:szCs w:val="22"/>
        </w:rPr>
        <w:t xml:space="preserve"> weiters Überlegungen an, welche Folgen und Auswirkungen auf den Jungen das Verhalten der beiden Erwachsenen haben könnte.</w:t>
      </w:r>
    </w:p>
    <w:p w14:paraId="56C64974" w14:textId="52F40EC5" w:rsidR="002B70AD" w:rsidRPr="00357A12" w:rsidRDefault="00357A12" w:rsidP="002B70AD">
      <w:pPr>
        <w:rPr>
          <w:sz w:val="22"/>
          <w:szCs w:val="22"/>
        </w:rPr>
      </w:pPr>
      <w:r w:rsidRPr="00357A12">
        <w:rPr>
          <w:sz w:val="22"/>
          <w:szCs w:val="22"/>
        </w:rPr>
        <w:t>3) Diskutieren Sie Probleme, die mit der Setzung von Erziehungszielen verbunden sind.</w:t>
      </w:r>
    </w:p>
    <w:sectPr w:rsidR="002B70AD" w:rsidRPr="00357A12" w:rsidSect="00357A12">
      <w:pgSz w:w="11906" w:h="16838"/>
      <w:pgMar w:top="1134" w:right="1134" w:bottom="8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D4F64"/>
    <w:multiLevelType w:val="hybridMultilevel"/>
    <w:tmpl w:val="E1D43B0A"/>
    <w:lvl w:ilvl="0" w:tplc="6F72CAD4">
      <w:start w:val="1"/>
      <w:numFmt w:val="bullet"/>
      <w:lvlText w:val="-"/>
      <w:lvlJc w:val="left"/>
      <w:pPr>
        <w:ind w:left="720" w:hanging="360"/>
      </w:pPr>
      <w:rPr>
        <w:rFonts w:ascii="Calibri" w:hAnsi="Calibri" w:hint="default"/>
      </w:rPr>
    </w:lvl>
    <w:lvl w:ilvl="1" w:tplc="A3E86EC0">
      <w:start w:val="1"/>
      <w:numFmt w:val="bullet"/>
      <w:lvlText w:val="o"/>
      <w:lvlJc w:val="left"/>
      <w:pPr>
        <w:ind w:left="1440" w:hanging="360"/>
      </w:pPr>
      <w:rPr>
        <w:rFonts w:ascii="Courier New" w:hAnsi="Courier New" w:hint="default"/>
      </w:rPr>
    </w:lvl>
    <w:lvl w:ilvl="2" w:tplc="2A86DB02">
      <w:start w:val="1"/>
      <w:numFmt w:val="bullet"/>
      <w:lvlText w:val=""/>
      <w:lvlJc w:val="left"/>
      <w:pPr>
        <w:ind w:left="2160" w:hanging="360"/>
      </w:pPr>
      <w:rPr>
        <w:rFonts w:ascii="Wingdings" w:hAnsi="Wingdings" w:hint="default"/>
      </w:rPr>
    </w:lvl>
    <w:lvl w:ilvl="3" w:tplc="5D3E7B82">
      <w:start w:val="1"/>
      <w:numFmt w:val="bullet"/>
      <w:lvlText w:val=""/>
      <w:lvlJc w:val="left"/>
      <w:pPr>
        <w:ind w:left="2880" w:hanging="360"/>
      </w:pPr>
      <w:rPr>
        <w:rFonts w:ascii="Symbol" w:hAnsi="Symbol" w:hint="default"/>
      </w:rPr>
    </w:lvl>
    <w:lvl w:ilvl="4" w:tplc="96A813D0">
      <w:start w:val="1"/>
      <w:numFmt w:val="bullet"/>
      <w:lvlText w:val="o"/>
      <w:lvlJc w:val="left"/>
      <w:pPr>
        <w:ind w:left="3600" w:hanging="360"/>
      </w:pPr>
      <w:rPr>
        <w:rFonts w:ascii="Courier New" w:hAnsi="Courier New" w:hint="default"/>
      </w:rPr>
    </w:lvl>
    <w:lvl w:ilvl="5" w:tplc="5DDC4BBE">
      <w:start w:val="1"/>
      <w:numFmt w:val="bullet"/>
      <w:lvlText w:val=""/>
      <w:lvlJc w:val="left"/>
      <w:pPr>
        <w:ind w:left="4320" w:hanging="360"/>
      </w:pPr>
      <w:rPr>
        <w:rFonts w:ascii="Wingdings" w:hAnsi="Wingdings" w:hint="default"/>
      </w:rPr>
    </w:lvl>
    <w:lvl w:ilvl="6" w:tplc="4AB2182C">
      <w:start w:val="1"/>
      <w:numFmt w:val="bullet"/>
      <w:lvlText w:val=""/>
      <w:lvlJc w:val="left"/>
      <w:pPr>
        <w:ind w:left="5040" w:hanging="360"/>
      </w:pPr>
      <w:rPr>
        <w:rFonts w:ascii="Symbol" w:hAnsi="Symbol" w:hint="default"/>
      </w:rPr>
    </w:lvl>
    <w:lvl w:ilvl="7" w:tplc="9C90E05E">
      <w:start w:val="1"/>
      <w:numFmt w:val="bullet"/>
      <w:lvlText w:val="o"/>
      <w:lvlJc w:val="left"/>
      <w:pPr>
        <w:ind w:left="5760" w:hanging="360"/>
      </w:pPr>
      <w:rPr>
        <w:rFonts w:ascii="Courier New" w:hAnsi="Courier New" w:hint="default"/>
      </w:rPr>
    </w:lvl>
    <w:lvl w:ilvl="8" w:tplc="05B085E8">
      <w:start w:val="1"/>
      <w:numFmt w:val="bullet"/>
      <w:lvlText w:val=""/>
      <w:lvlJc w:val="left"/>
      <w:pPr>
        <w:ind w:left="6480" w:hanging="360"/>
      </w:pPr>
      <w:rPr>
        <w:rFonts w:ascii="Wingdings" w:hAnsi="Wingdings" w:hint="default"/>
      </w:rPr>
    </w:lvl>
  </w:abstractNum>
  <w:abstractNum w:abstractNumId="1" w15:restartNumberingAfterBreak="0">
    <w:nsid w:val="79DC3574"/>
    <w:multiLevelType w:val="hybridMultilevel"/>
    <w:tmpl w:val="371213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74"/>
    <w:rsid w:val="0001624E"/>
    <w:rsid w:val="0002099C"/>
    <w:rsid w:val="002156FE"/>
    <w:rsid w:val="002B70AD"/>
    <w:rsid w:val="0035648E"/>
    <w:rsid w:val="00357A12"/>
    <w:rsid w:val="004770C3"/>
    <w:rsid w:val="004D5F04"/>
    <w:rsid w:val="007211EC"/>
    <w:rsid w:val="00D07B71"/>
    <w:rsid w:val="00D32F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3F2D"/>
  <w15:chartTrackingRefBased/>
  <w15:docId w15:val="{C62EC0D8-8F49-EF4E-81E8-742BF6F8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20"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70C3"/>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1T17:06:39.942"/>
    </inkml:context>
    <inkml:brush xml:id="br0">
      <inkml:brushProperty name="width" value="0.05" units="cm"/>
      <inkml:brushProperty name="height" value="0.05" units="cm"/>
      <inkml:brushProperty name="color" value="#333333"/>
    </inkml:brush>
  </inkml:definitions>
  <inkml:trace contextRef="#ctx0" brushRef="#br0">1 1 24575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Sabine</dc:creator>
  <cp:keywords/>
  <dc:description/>
  <cp:lastModifiedBy>Direktion BAFEP</cp:lastModifiedBy>
  <cp:revision>2</cp:revision>
  <dcterms:created xsi:type="dcterms:W3CDTF">2024-04-25T17:15:00Z</dcterms:created>
  <dcterms:modified xsi:type="dcterms:W3CDTF">2024-04-25T17:15:00Z</dcterms:modified>
</cp:coreProperties>
</file>